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E5" w:rsidRPr="00A06AE5" w:rsidRDefault="00A06AE5" w:rsidP="00A06AE5">
      <w:pPr>
        <w:jc w:val="left"/>
        <w:rPr>
          <w:rFonts w:ascii="仿宋_GB2312" w:eastAsia="仿宋_GB2312" w:hAnsi="宋体" w:cs="方正小标宋简体"/>
          <w:sz w:val="28"/>
          <w:szCs w:val="28"/>
        </w:rPr>
      </w:pPr>
      <w:r w:rsidRPr="00A06AE5">
        <w:rPr>
          <w:rFonts w:ascii="仿宋_GB2312" w:eastAsia="仿宋_GB2312" w:hAnsi="宋体" w:cs="方正小标宋简体" w:hint="eastAsia"/>
          <w:sz w:val="28"/>
          <w:szCs w:val="28"/>
        </w:rPr>
        <w:t>附件：</w:t>
      </w:r>
    </w:p>
    <w:p w:rsidR="00A06AE5" w:rsidRPr="00A06AE5" w:rsidRDefault="00A06AE5" w:rsidP="00A06AE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06AE5">
        <w:rPr>
          <w:rFonts w:ascii="黑体" w:eastAsia="黑体" w:hAnsi="黑体" w:cs="方正小标宋简体"/>
          <w:sz w:val="32"/>
          <w:szCs w:val="32"/>
        </w:rPr>
        <w:t>202</w:t>
      </w:r>
      <w:r w:rsidRPr="00A06AE5">
        <w:rPr>
          <w:rFonts w:ascii="黑体" w:eastAsia="黑体" w:hAnsi="黑体" w:cs="方正小标宋简体" w:hint="eastAsia"/>
          <w:sz w:val="32"/>
          <w:szCs w:val="32"/>
        </w:rPr>
        <w:t>1年度丹江口市人民法院部门整体支出绩效自评表</w:t>
      </w:r>
    </w:p>
    <w:p w:rsidR="00A06AE5" w:rsidRDefault="00A06AE5" w:rsidP="00A06AE5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填报单位：丹江口市人民法院 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560697">
        <w:rPr>
          <w:rFonts w:ascii="楷体_GB2312" w:eastAsia="楷体_GB2312" w:hAnsi="仿宋" w:cs="楷体_GB2312"/>
          <w:kern w:val="0"/>
          <w:sz w:val="28"/>
          <w:szCs w:val="28"/>
        </w:rPr>
        <w:t>202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2年3月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 w:hint="eastAsia"/>
                <w:kern w:val="0"/>
              </w:rPr>
              <w:t>丹江口市人民法院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A06AE5" w:rsidRDefault="00A06AE5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2792.62</w:t>
            </w:r>
          </w:p>
        </w:tc>
        <w:tc>
          <w:tcPr>
            <w:tcW w:w="2520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615.98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3413.76</w:t>
            </w:r>
          </w:p>
        </w:tc>
        <w:tc>
          <w:tcPr>
            <w:tcW w:w="1317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3408.6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99.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85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19.9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年度目标1：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（40分）</w:t>
            </w:r>
          </w:p>
        </w:tc>
        <w:tc>
          <w:tcPr>
            <w:tcW w:w="7420" w:type="dxa"/>
            <w:gridSpan w:val="8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 w:hint="eastAsia"/>
                <w:kern w:val="0"/>
              </w:rPr>
              <w:t>各类案件立案率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98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7分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 w:hint="eastAsia"/>
                <w:kern w:val="0"/>
              </w:rPr>
              <w:t>各类案件结案率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6.5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</w:t>
            </w:r>
            <w:r w:rsidRPr="00703769"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 w:hint="eastAsia"/>
                <w:kern w:val="0"/>
              </w:rPr>
              <w:t>案件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办案成本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 w:hint="eastAsia"/>
                <w:kern w:val="0"/>
              </w:rPr>
              <w:t>执行案件实际执结率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38%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64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3769">
              <w:rPr>
                <w:rFonts w:ascii="仿宋_GB2312" w:eastAsia="仿宋_GB2312" w:hAnsi="宋体" w:cs="Times New Roman"/>
                <w:kern w:val="0"/>
              </w:rPr>
              <w:t>5分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D938F4"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 w:hint="eastAsia"/>
                <w:kern w:val="0"/>
              </w:rPr>
              <w:t>法定审限内结案率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/>
                <w:kern w:val="0"/>
              </w:rPr>
              <w:t>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8.35</w:t>
            </w:r>
            <w:r w:rsidRPr="00D938F4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/>
                <w:kern w:val="0"/>
              </w:rPr>
              <w:t>4分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703769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 w:hint="eastAsia"/>
                <w:kern w:val="0"/>
              </w:rPr>
              <w:t>软件配置完成率</w:t>
            </w:r>
          </w:p>
        </w:tc>
        <w:tc>
          <w:tcPr>
            <w:tcW w:w="1466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  <w:r w:rsidRPr="00D938F4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D529B0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 w:hint="eastAsia"/>
                <w:kern w:val="0"/>
              </w:rPr>
              <w:t>硬件配置完成率</w:t>
            </w:r>
          </w:p>
        </w:tc>
        <w:tc>
          <w:tcPr>
            <w:tcW w:w="1466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  <w:r w:rsidRPr="00D938F4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D529B0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466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Pr="00D938F4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  <w:r w:rsidRPr="00D938F4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A06AE5" w:rsidRDefault="00A06AE5" w:rsidP="0047670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529B0"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 w:hint="eastAsia"/>
                <w:kern w:val="0"/>
              </w:rPr>
              <w:t>网络信访回复率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D938F4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  <w:r w:rsidRPr="00D938F4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D938F4">
              <w:rPr>
                <w:rFonts w:ascii="仿宋_GB2312" w:eastAsia="仿宋_GB2312" w:hAnsi="宋体" w:cs="仿宋_GB2312"/>
                <w:kern w:val="0"/>
              </w:rPr>
              <w:t>40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工程项目按计划完成率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主体工程完成率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8分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完工项目验收质量合格率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7分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  <w:r w:rsidRPr="0056069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614CA">
              <w:rPr>
                <w:rFonts w:ascii="仿宋_GB2312" w:eastAsia="仿宋_GB2312" w:hAnsi="宋体" w:cs="Times New Roman" w:hint="eastAsia"/>
                <w:kern w:val="0"/>
              </w:rPr>
              <w:t>可持续发展影响指标</w:t>
            </w:r>
          </w:p>
        </w:tc>
        <w:tc>
          <w:tcPr>
            <w:tcW w:w="2636" w:type="dxa"/>
            <w:gridSpan w:val="3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614CA">
              <w:rPr>
                <w:rFonts w:ascii="仿宋_GB2312" w:eastAsia="仿宋_GB2312" w:hAnsi="宋体" w:cs="Times New Roman" w:hint="eastAsia"/>
                <w:kern w:val="0"/>
              </w:rPr>
              <w:t>满足人民法庭审判工作需要</w:t>
            </w:r>
          </w:p>
        </w:tc>
        <w:tc>
          <w:tcPr>
            <w:tcW w:w="1466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</w:t>
            </w:r>
            <w:r w:rsidRPr="0056069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539"/>
          <w:jc w:val="center"/>
        </w:trPr>
        <w:tc>
          <w:tcPr>
            <w:tcW w:w="828" w:type="dxa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560697">
              <w:rPr>
                <w:rFonts w:ascii="仿宋_GB2312" w:eastAsia="仿宋_GB2312" w:hAnsi="宋体" w:cs="Times New Roman"/>
                <w:kern w:val="0"/>
              </w:rPr>
              <w:t>99.9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  <w:r w:rsidRPr="0056069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A06AE5" w:rsidTr="00476703">
        <w:trPr>
          <w:trHeight w:val="2180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A06AE5" w:rsidRDefault="00A06AE5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部门整体财政资金执行率为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99.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85</w:t>
            </w:r>
            <w:r w:rsidRPr="00703769">
              <w:rPr>
                <w:rFonts w:ascii="仿宋_GB2312" w:eastAsia="仿宋_GB2312" w:hAnsi="宋体" w:cs="Times New Roman"/>
                <w:kern w:val="0"/>
              </w:rPr>
              <w:t>%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，结余5.16万元。</w:t>
            </w:r>
          </w:p>
        </w:tc>
      </w:tr>
      <w:tr w:rsidR="00A06AE5" w:rsidTr="00476703">
        <w:trPr>
          <w:trHeight w:val="1970"/>
          <w:jc w:val="center"/>
        </w:trPr>
        <w:tc>
          <w:tcPr>
            <w:tcW w:w="1528" w:type="dxa"/>
            <w:gridSpan w:val="2"/>
            <w:vAlign w:val="center"/>
          </w:tcPr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A06AE5" w:rsidRDefault="00A06AE5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A06AE5" w:rsidRDefault="00A06AE5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一</w:t>
            </w:r>
            <w:r w:rsidRPr="00567B80">
              <w:rPr>
                <w:rFonts w:ascii="仿宋_GB2312" w:eastAsia="仿宋_GB2312" w:hAnsi="宋体" w:cs="Times New Roman" w:hint="eastAsia"/>
                <w:kern w:val="0"/>
              </w:rPr>
              <w:t>是加强对预算编制刚性要求的认识，深化预算管理改革，提高资金分配的科学性。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二是</w:t>
            </w:r>
            <w:r w:rsidRPr="00567B80">
              <w:rPr>
                <w:rFonts w:ascii="仿宋_GB2312" w:eastAsia="仿宋_GB2312" w:hAnsi="宋体" w:cs="Times New Roman" w:hint="eastAsia"/>
                <w:kern w:val="0"/>
              </w:rPr>
              <w:t>采取多种措施，进一步提高预算资金执行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效</w:t>
            </w:r>
            <w:r w:rsidRPr="00567B80">
              <w:rPr>
                <w:rFonts w:ascii="仿宋_GB2312" w:eastAsia="仿宋_GB2312" w:hAnsi="宋体" w:cs="Times New Roman" w:hint="eastAsia"/>
                <w:kern w:val="0"/>
              </w:rPr>
              <w:t>率，切实加强项目绩效管理。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三是逐步完善内部控制制度建设，优化预算管理流程，对项目资金预算执行进度和预算绩效目标实现程度进行监控，提高财政资金使用效率。</w:t>
            </w:r>
          </w:p>
        </w:tc>
      </w:tr>
    </w:tbl>
    <w:p w:rsidR="00A06AE5" w:rsidRDefault="00A06AE5" w:rsidP="00A06AE5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A06AE5" w:rsidRDefault="00A06AE5" w:rsidP="00A06AE5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A06AE5" w:rsidRDefault="00A06AE5" w:rsidP="00A06AE5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*A/B）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A06AE5" w:rsidRDefault="00A06AE5" w:rsidP="00A06AE5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A06AE5" w:rsidRDefault="00A06AE5" w:rsidP="00A06AE5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5E7902" w:rsidRDefault="005E7902">
      <w:pPr>
        <w:widowControl/>
        <w:jc w:val="left"/>
      </w:pPr>
      <w:r>
        <w:br w:type="page"/>
      </w:r>
    </w:p>
    <w:p w:rsidR="003B0851" w:rsidRPr="003B0851" w:rsidRDefault="003B0851" w:rsidP="003B0851">
      <w:pPr>
        <w:jc w:val="left"/>
        <w:rPr>
          <w:rFonts w:ascii="仿宋_GB2312" w:eastAsia="仿宋_GB2312" w:hAnsi="宋体" w:cs="方正小标宋简体"/>
          <w:sz w:val="30"/>
          <w:szCs w:val="30"/>
        </w:rPr>
      </w:pPr>
      <w:r w:rsidRPr="003B0851">
        <w:rPr>
          <w:rFonts w:ascii="仿宋_GB2312" w:eastAsia="仿宋_GB2312" w:hAnsi="宋体" w:cs="方正小标宋简体" w:hint="eastAsia"/>
          <w:sz w:val="30"/>
          <w:szCs w:val="30"/>
        </w:rPr>
        <w:lastRenderedPageBreak/>
        <w:t>附件：</w:t>
      </w:r>
    </w:p>
    <w:p w:rsidR="002977B6" w:rsidRPr="003B0851" w:rsidRDefault="002977B6" w:rsidP="002977B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3B0851">
        <w:rPr>
          <w:rFonts w:ascii="黑体" w:eastAsia="黑体" w:hAnsi="黑体" w:cs="方正小标宋简体"/>
          <w:sz w:val="32"/>
          <w:szCs w:val="32"/>
        </w:rPr>
        <w:t>202</w:t>
      </w:r>
      <w:r w:rsidRPr="003B0851">
        <w:rPr>
          <w:rFonts w:ascii="黑体" w:eastAsia="黑体" w:hAnsi="黑体" w:cs="方正小标宋简体" w:hint="eastAsia"/>
          <w:sz w:val="32"/>
          <w:szCs w:val="32"/>
        </w:rPr>
        <w:t>1年度办案业务专项经费项目自评表</w:t>
      </w:r>
    </w:p>
    <w:p w:rsidR="002977B6" w:rsidRDefault="002977B6" w:rsidP="002977B6">
      <w:pPr>
        <w:rPr>
          <w:rFonts w:cs="Times New Roman"/>
        </w:rPr>
      </w:pPr>
    </w:p>
    <w:p w:rsidR="002977B6" w:rsidRDefault="002977B6" w:rsidP="002977B6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单位名称：丹江口市人民法院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F44D5F">
        <w:rPr>
          <w:rFonts w:ascii="楷体_GB2312" w:eastAsia="楷体_GB2312" w:hAnsi="仿宋" w:cs="楷体_GB2312"/>
          <w:kern w:val="0"/>
          <w:sz w:val="28"/>
          <w:szCs w:val="28"/>
        </w:rPr>
        <w:t>202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2年3月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0"/>
        <w:gridCol w:w="1345"/>
        <w:gridCol w:w="1096"/>
        <w:gridCol w:w="923"/>
        <w:gridCol w:w="107"/>
        <w:gridCol w:w="1753"/>
        <w:gridCol w:w="90"/>
        <w:gridCol w:w="1229"/>
        <w:gridCol w:w="877"/>
      </w:tblGrid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Pr="00F44D5F">
              <w:rPr>
                <w:rFonts w:ascii="仿宋_GB2312" w:eastAsia="仿宋_GB2312" w:hAnsi="宋体" w:cs="仿宋_GB2312" w:hint="eastAsia"/>
                <w:kern w:val="0"/>
              </w:rPr>
              <w:t>丹江口市人民法院办案业务专项经费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950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106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丹江口市人民法院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6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030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096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403.12</w:t>
            </w:r>
          </w:p>
        </w:tc>
        <w:tc>
          <w:tcPr>
            <w:tcW w:w="1030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401.51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99.6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19.92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仿宋_GB2312" w:hint="eastAsia"/>
                <w:kern w:val="0"/>
              </w:rPr>
              <w:t>产出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各类案件立案率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8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各类案件结案率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96.5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</w:t>
            </w:r>
            <w:r w:rsidRPr="00F44D5F"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案件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办案成本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Times New Roman" w:hint="eastAsia"/>
                <w:kern w:val="0"/>
              </w:rPr>
              <w:t>网络信访回复率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Times New Roman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  <w:r w:rsidRPr="00342DCB">
              <w:rPr>
                <w:rFonts w:ascii="仿宋_GB2312" w:eastAsia="仿宋_GB2312" w:hAnsi="宋体" w:cs="Times New Roman"/>
                <w:kern w:val="0"/>
              </w:rPr>
              <w:t>0%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D7697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ED7697">
              <w:rPr>
                <w:rFonts w:ascii="仿宋_GB2312" w:eastAsia="仿宋_GB2312" w:hAnsi="宋体" w:cs="仿宋_GB2312"/>
                <w:kern w:val="0"/>
              </w:rPr>
              <w:t>2(40分)</w:t>
            </w:r>
          </w:p>
        </w:tc>
        <w:tc>
          <w:tcPr>
            <w:tcW w:w="700" w:type="dxa"/>
            <w:vMerge w:val="restart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产出指标</w:t>
            </w: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执行案件实际执结率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/>
                <w:kern w:val="0"/>
              </w:rPr>
              <w:t>38%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64</w:t>
            </w:r>
            <w:r w:rsidRPr="00342DCB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977B6" w:rsidRDefault="002977B6" w:rsidP="00476703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126" w:type="dxa"/>
            <w:gridSpan w:val="3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法定审限内结案率</w:t>
            </w:r>
          </w:p>
        </w:tc>
        <w:tc>
          <w:tcPr>
            <w:tcW w:w="1753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Times New Roman"/>
                <w:kern w:val="0"/>
              </w:rPr>
              <w:t>9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8.35</w:t>
            </w:r>
            <w:r w:rsidRPr="00342DCB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25分</w:t>
            </w:r>
          </w:p>
        </w:tc>
      </w:tr>
      <w:tr w:rsidR="002977B6" w:rsidTr="00476703">
        <w:trPr>
          <w:trHeight w:val="510"/>
          <w:jc w:val="center"/>
        </w:trPr>
        <w:tc>
          <w:tcPr>
            <w:tcW w:w="828" w:type="dxa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977B6" w:rsidRDefault="002977B6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99.92</w:t>
            </w:r>
            <w:r w:rsidRPr="00ED769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2977B6" w:rsidTr="00476703">
        <w:trPr>
          <w:trHeight w:val="2826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2977B6" w:rsidRDefault="002977B6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2977B6" w:rsidRDefault="002977B6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D50099">
              <w:rPr>
                <w:rFonts w:ascii="仿宋_GB2312" w:eastAsia="仿宋_GB2312" w:hAnsi="宋体" w:cs="Times New Roman" w:hint="eastAsia"/>
                <w:kern w:val="0"/>
              </w:rPr>
              <w:t>办案业务专项经费结余</w:t>
            </w:r>
            <w:r w:rsidRPr="00D50099">
              <w:rPr>
                <w:rFonts w:ascii="仿宋_GB2312" w:eastAsia="仿宋_GB2312" w:hAnsi="宋体" w:cs="Times New Roman"/>
                <w:kern w:val="0"/>
              </w:rPr>
              <w:t>1.61万元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，执行率99.6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%</w:t>
            </w:r>
            <w:r w:rsidRPr="00D50099">
              <w:rPr>
                <w:rFonts w:ascii="仿宋_GB2312" w:eastAsia="仿宋_GB2312" w:hAnsi="宋体" w:cs="Times New Roman"/>
                <w:kern w:val="0"/>
              </w:rPr>
              <w:t>。2021年被装购置费预算19.8万元，用于换发员额法官、司法辅助等人员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（法警除外）</w:t>
            </w:r>
            <w:r w:rsidRPr="00D50099">
              <w:rPr>
                <w:rFonts w:ascii="仿宋_GB2312" w:eastAsia="仿宋_GB2312" w:hAnsi="宋体" w:cs="Times New Roman"/>
                <w:kern w:val="0"/>
              </w:rPr>
              <w:t>审判服装，在预算执行中服装的实际采购单价小于年初采购文件上的单价，本年实际执行18.19万元，结余1.61万元。</w:t>
            </w:r>
          </w:p>
        </w:tc>
      </w:tr>
      <w:tr w:rsidR="002977B6" w:rsidTr="00476703">
        <w:trPr>
          <w:trHeight w:val="2820"/>
          <w:jc w:val="center"/>
        </w:trPr>
        <w:tc>
          <w:tcPr>
            <w:tcW w:w="1528" w:type="dxa"/>
            <w:gridSpan w:val="2"/>
            <w:vAlign w:val="center"/>
          </w:tcPr>
          <w:p w:rsidR="002977B6" w:rsidRDefault="002977B6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改进措施及</w:t>
            </w:r>
          </w:p>
          <w:p w:rsidR="002977B6" w:rsidRDefault="002977B6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2977B6" w:rsidRDefault="002977B6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9501AF">
              <w:rPr>
                <w:rFonts w:ascii="仿宋_GB2312" w:eastAsia="仿宋_GB2312" w:hAnsi="宋体" w:cs="Times New Roman" w:hint="eastAsia"/>
                <w:kern w:val="0"/>
              </w:rPr>
              <w:t>在今后的预算管理中，我们将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进一步</w:t>
            </w:r>
            <w:r w:rsidRPr="009501AF">
              <w:rPr>
                <w:rFonts w:ascii="仿宋_GB2312" w:eastAsia="仿宋_GB2312" w:hAnsi="宋体" w:cs="Times New Roman" w:hint="eastAsia"/>
                <w:kern w:val="0"/>
              </w:rPr>
              <w:t>强化对预算编制刚性要求的认识，细化全年工作任务，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提高</w:t>
            </w:r>
            <w:r w:rsidRPr="009501AF">
              <w:rPr>
                <w:rFonts w:ascii="仿宋_GB2312" w:eastAsia="仿宋_GB2312" w:hAnsi="宋体" w:cs="Times New Roman" w:hint="eastAsia"/>
                <w:kern w:val="0"/>
              </w:rPr>
              <w:t>预算编制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的精准性、科学性、规范性</w:t>
            </w:r>
            <w:r w:rsidRPr="009501AF">
              <w:rPr>
                <w:rFonts w:ascii="仿宋_GB2312" w:eastAsia="仿宋_GB2312" w:hAnsi="宋体" w:cs="Times New Roman" w:hint="eastAsia"/>
                <w:kern w:val="0"/>
              </w:rPr>
              <w:t>。</w:t>
            </w:r>
          </w:p>
        </w:tc>
      </w:tr>
    </w:tbl>
    <w:p w:rsidR="002977B6" w:rsidRDefault="002977B6" w:rsidP="002977B6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2977B6" w:rsidRDefault="002977B6" w:rsidP="002977B6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977B6" w:rsidRDefault="002977B6" w:rsidP="002977B6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2977B6" w:rsidRDefault="002977B6" w:rsidP="002977B6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2977B6" w:rsidRDefault="002977B6" w:rsidP="002977B6">
      <w:pPr>
        <w:spacing w:line="610" w:lineRule="exact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p w:rsidR="00EA0D4D" w:rsidRDefault="00EA0D4D">
      <w:pPr>
        <w:widowControl/>
        <w:jc w:val="left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br w:type="page"/>
      </w:r>
    </w:p>
    <w:p w:rsidR="007B0D64" w:rsidRPr="007B0D64" w:rsidRDefault="007B0D64" w:rsidP="007B0D64">
      <w:pPr>
        <w:jc w:val="left"/>
        <w:rPr>
          <w:rFonts w:ascii="仿宋_GB2312" w:eastAsia="仿宋_GB2312" w:hAnsi="宋体" w:cs="方正小标宋简体"/>
          <w:sz w:val="28"/>
          <w:szCs w:val="28"/>
        </w:rPr>
      </w:pPr>
      <w:r w:rsidRPr="007B0D64">
        <w:rPr>
          <w:rFonts w:ascii="仿宋_GB2312" w:eastAsia="仿宋_GB2312" w:hAnsi="宋体" w:cs="方正小标宋简体" w:hint="eastAsia"/>
          <w:sz w:val="28"/>
          <w:szCs w:val="28"/>
        </w:rPr>
        <w:lastRenderedPageBreak/>
        <w:t>附件：</w:t>
      </w:r>
    </w:p>
    <w:p w:rsidR="00B9394D" w:rsidRPr="008C0012" w:rsidRDefault="00B9394D" w:rsidP="00B9394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8C0012">
        <w:rPr>
          <w:rFonts w:ascii="黑体" w:eastAsia="黑体" w:hAnsi="黑体" w:cs="方正小标宋简体"/>
          <w:sz w:val="32"/>
          <w:szCs w:val="32"/>
        </w:rPr>
        <w:t>202</w:t>
      </w:r>
      <w:r w:rsidRPr="008C0012">
        <w:rPr>
          <w:rFonts w:ascii="黑体" w:eastAsia="黑体" w:hAnsi="黑体" w:cs="方正小标宋简体" w:hint="eastAsia"/>
          <w:sz w:val="32"/>
          <w:szCs w:val="32"/>
        </w:rPr>
        <w:t>1年度信息化建设（运维）专项经费项目自评表</w:t>
      </w:r>
    </w:p>
    <w:p w:rsidR="00B9394D" w:rsidRDefault="00B9394D" w:rsidP="00B9394D">
      <w:pPr>
        <w:rPr>
          <w:rFonts w:cs="Times New Roman"/>
        </w:rPr>
      </w:pPr>
    </w:p>
    <w:p w:rsidR="00B9394D" w:rsidRDefault="00B9394D" w:rsidP="00B9394D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9825E3">
        <w:rPr>
          <w:rFonts w:ascii="楷体_GB2312" w:eastAsia="楷体_GB2312" w:hAnsi="仿宋" w:cs="楷体_GB2312" w:hint="eastAsia"/>
          <w:kern w:val="0"/>
          <w:sz w:val="28"/>
          <w:szCs w:val="28"/>
        </w:rPr>
        <w:t>丹江口市人民法院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F44D5F">
        <w:rPr>
          <w:rFonts w:ascii="楷体_GB2312" w:eastAsia="楷体_GB2312" w:hAnsi="仿宋" w:cs="楷体_GB2312"/>
          <w:kern w:val="0"/>
          <w:sz w:val="28"/>
          <w:szCs w:val="28"/>
        </w:rPr>
        <w:t>202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</w:t>
      </w:r>
      <w:r w:rsidR="009825E3">
        <w:rPr>
          <w:rFonts w:ascii="楷体_GB2312" w:eastAsia="楷体_GB2312" w:hAnsi="仿宋" w:cs="楷体_GB2312" w:hint="eastAsia"/>
          <w:kern w:val="0"/>
          <w:sz w:val="28"/>
          <w:szCs w:val="28"/>
        </w:rPr>
        <w:t>年3月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0"/>
        <w:gridCol w:w="1345"/>
        <w:gridCol w:w="1096"/>
        <w:gridCol w:w="923"/>
        <w:gridCol w:w="107"/>
        <w:gridCol w:w="1753"/>
        <w:gridCol w:w="90"/>
        <w:gridCol w:w="1229"/>
        <w:gridCol w:w="877"/>
      </w:tblGrid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Pr="00ED7697">
              <w:rPr>
                <w:rFonts w:ascii="仿宋_GB2312" w:eastAsia="仿宋_GB2312" w:hAnsi="宋体" w:cs="仿宋_GB2312" w:hint="eastAsia"/>
                <w:kern w:val="0"/>
              </w:rPr>
              <w:t>丹江口市人民法院信息化建设专项经费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950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106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丹江口市人民法院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B9394D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B9394D" w:rsidP="0047670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B9394D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6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030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096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31.53</w:t>
            </w:r>
          </w:p>
        </w:tc>
        <w:tc>
          <w:tcPr>
            <w:tcW w:w="1030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31.49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99.87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19.97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B9394D" w:rsidRDefault="00B9394D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12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B9394D" w:rsidRDefault="00B9394D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B9394D" w:rsidRDefault="00B9394D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仿宋_GB2312" w:hint="eastAsia"/>
                <w:kern w:val="0"/>
              </w:rPr>
              <w:t>产出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软件配置完成率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0分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B9394D" w:rsidRDefault="00B9394D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硬件配置完成率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0分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B9394D" w:rsidRDefault="00B9394D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45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126" w:type="dxa"/>
            <w:gridSpan w:val="3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753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  <w:r w:rsidRPr="00F44D5F">
              <w:rPr>
                <w:rFonts w:ascii="仿宋_GB2312" w:eastAsia="仿宋_GB2312" w:hAnsi="宋体" w:cs="Times New Roman"/>
                <w:kern w:val="0"/>
              </w:rPr>
              <w:t>0分</w:t>
            </w:r>
          </w:p>
        </w:tc>
      </w:tr>
      <w:tr w:rsidR="00B9394D" w:rsidTr="00476703">
        <w:trPr>
          <w:trHeight w:val="510"/>
          <w:jc w:val="center"/>
        </w:trPr>
        <w:tc>
          <w:tcPr>
            <w:tcW w:w="828" w:type="dxa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B9394D" w:rsidRDefault="00B9394D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99.97</w:t>
            </w:r>
            <w:r w:rsidRPr="00ED769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B9394D" w:rsidTr="00476703">
        <w:trPr>
          <w:trHeight w:val="985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B9394D" w:rsidRDefault="00B9394D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B9394D" w:rsidRDefault="00B9394D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B9394D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B9394D" w:rsidTr="00476703">
        <w:trPr>
          <w:trHeight w:val="986"/>
          <w:jc w:val="center"/>
        </w:trPr>
        <w:tc>
          <w:tcPr>
            <w:tcW w:w="1528" w:type="dxa"/>
            <w:gridSpan w:val="2"/>
            <w:vAlign w:val="center"/>
          </w:tcPr>
          <w:p w:rsidR="00B9394D" w:rsidRDefault="00B9394D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B9394D" w:rsidRDefault="00B9394D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B9394D" w:rsidRDefault="00FB3C40" w:rsidP="00FB3C4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一是</w:t>
            </w:r>
            <w:r w:rsidRPr="00FB3C40">
              <w:rPr>
                <w:rFonts w:ascii="仿宋_GB2312" w:eastAsia="仿宋_GB2312" w:hAnsi="宋体" w:cs="Times New Roman"/>
                <w:kern w:val="0"/>
              </w:rPr>
              <w:t>加强项目运行过程的监督，确保资金使用合规、绩效目标不偏离。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二是</w:t>
            </w:r>
            <w:r w:rsidRPr="00FB3C40">
              <w:rPr>
                <w:rFonts w:ascii="仿宋_GB2312" w:eastAsia="仿宋_GB2312" w:hAnsi="宋体" w:cs="Times New Roman"/>
                <w:kern w:val="0"/>
              </w:rPr>
              <w:t>严格控制专项资金的开支，提高经费的使用效率。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三是</w:t>
            </w:r>
            <w:r w:rsidRPr="00FB3C40">
              <w:rPr>
                <w:rFonts w:ascii="仿宋_GB2312" w:eastAsia="仿宋_GB2312" w:hAnsi="宋体" w:cs="Times New Roman"/>
                <w:kern w:val="0"/>
              </w:rPr>
              <w:t>增强单位的绩效评价主体责任意识，促进财政资金的合理分配与有效使用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。</w:t>
            </w:r>
          </w:p>
        </w:tc>
      </w:tr>
    </w:tbl>
    <w:p w:rsidR="00B9394D" w:rsidRDefault="00B9394D" w:rsidP="00B9394D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B9394D" w:rsidRDefault="00B9394D" w:rsidP="00B9394D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B9394D" w:rsidRDefault="00B9394D" w:rsidP="00B9394D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B9394D" w:rsidRDefault="00B9394D" w:rsidP="00B9394D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4C0A6B" w:rsidRPr="004C2E06" w:rsidRDefault="00B9394D" w:rsidP="004C2E06">
      <w:pPr>
        <w:widowControl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  <w:bookmarkStart w:id="0" w:name="_GoBack"/>
      <w:bookmarkEnd w:id="0"/>
      <w:r w:rsidR="004C0A6B">
        <w:rPr>
          <w:rFonts w:ascii="仿宋" w:eastAsia="仿宋" w:hAnsi="仿宋" w:cs="Times New Roman"/>
          <w:sz w:val="32"/>
          <w:szCs w:val="32"/>
        </w:rPr>
        <w:br w:type="page"/>
      </w:r>
    </w:p>
    <w:p w:rsidR="00FC52A6" w:rsidRPr="00FC52A6" w:rsidRDefault="00FC52A6" w:rsidP="00FC52A6">
      <w:pPr>
        <w:jc w:val="left"/>
        <w:rPr>
          <w:rFonts w:ascii="仿宋_GB2312" w:eastAsia="仿宋_GB2312" w:hAnsi="黑体" w:cs="方正小标宋简体"/>
          <w:sz w:val="28"/>
          <w:szCs w:val="28"/>
        </w:rPr>
      </w:pPr>
      <w:r w:rsidRPr="00FC52A6">
        <w:rPr>
          <w:rFonts w:ascii="仿宋_GB2312" w:eastAsia="仿宋_GB2312" w:hAnsi="黑体" w:cs="方正小标宋简体" w:hint="eastAsia"/>
          <w:sz w:val="28"/>
          <w:szCs w:val="28"/>
        </w:rPr>
        <w:lastRenderedPageBreak/>
        <w:t>附件：</w:t>
      </w:r>
    </w:p>
    <w:p w:rsidR="004C0A6B" w:rsidRPr="004C0A6B" w:rsidRDefault="004C0A6B" w:rsidP="004C0A6B">
      <w:pPr>
        <w:jc w:val="center"/>
        <w:rPr>
          <w:rFonts w:ascii="黑体" w:eastAsia="黑体" w:hAnsi="黑体" w:cs="Times New Roman"/>
          <w:sz w:val="32"/>
          <w:szCs w:val="32"/>
        </w:rPr>
      </w:pPr>
      <w:r w:rsidRPr="004C0A6B">
        <w:rPr>
          <w:rFonts w:ascii="黑体" w:eastAsia="黑体" w:hAnsi="黑体" w:cs="方正小标宋简体"/>
          <w:sz w:val="32"/>
          <w:szCs w:val="32"/>
        </w:rPr>
        <w:t>202</w:t>
      </w:r>
      <w:r w:rsidRPr="004C0A6B">
        <w:rPr>
          <w:rFonts w:ascii="黑体" w:eastAsia="黑体" w:hAnsi="黑体" w:cs="方正小标宋简体" w:hint="eastAsia"/>
          <w:sz w:val="32"/>
          <w:szCs w:val="32"/>
        </w:rPr>
        <w:t>1年度“两庭”建设（修缮）专项经费项目自评表</w:t>
      </w:r>
    </w:p>
    <w:p w:rsidR="004C0A6B" w:rsidRDefault="004C0A6B" w:rsidP="004C0A6B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920592">
        <w:rPr>
          <w:rFonts w:ascii="楷体_GB2312" w:eastAsia="楷体_GB2312" w:hAnsi="仿宋" w:cs="楷体_GB2312" w:hint="eastAsia"/>
          <w:kern w:val="0"/>
          <w:sz w:val="28"/>
          <w:szCs w:val="28"/>
        </w:rPr>
        <w:t>丹江口市人民法院</w:t>
      </w:r>
      <w:r w:rsidR="00920592">
        <w:rPr>
          <w:rFonts w:ascii="楷体_GB2312" w:eastAsia="楷体_GB2312" w:hAnsi="仿宋" w:cs="楷体_GB2312"/>
          <w:kern w:val="0"/>
          <w:sz w:val="28"/>
          <w:szCs w:val="28"/>
        </w:rPr>
        <w:t xml:space="preserve">      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Pr="00F44D5F">
        <w:rPr>
          <w:rFonts w:ascii="楷体_GB2312" w:eastAsia="楷体_GB2312" w:hAnsi="仿宋" w:cs="楷体_GB2312"/>
          <w:kern w:val="0"/>
          <w:sz w:val="28"/>
          <w:szCs w:val="28"/>
        </w:rPr>
        <w:t>202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</w:t>
      </w:r>
      <w:r w:rsidR="00920592">
        <w:rPr>
          <w:rFonts w:ascii="楷体_GB2312" w:eastAsia="楷体_GB2312" w:hAnsi="仿宋" w:cs="楷体_GB2312" w:hint="eastAsia"/>
          <w:kern w:val="0"/>
          <w:sz w:val="28"/>
          <w:szCs w:val="28"/>
        </w:rPr>
        <w:t>年3月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1418"/>
        <w:gridCol w:w="992"/>
        <w:gridCol w:w="992"/>
        <w:gridCol w:w="1512"/>
        <w:gridCol w:w="90"/>
        <w:gridCol w:w="1229"/>
        <w:gridCol w:w="877"/>
      </w:tblGrid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110" w:type="dxa"/>
            <w:gridSpan w:val="7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Pr="00283777">
              <w:rPr>
                <w:rFonts w:ascii="仿宋_GB2312" w:eastAsia="仿宋_GB2312" w:hAnsi="宋体" w:cs="仿宋_GB2312" w:hint="eastAsia"/>
                <w:kern w:val="0"/>
              </w:rPr>
              <w:t>丹江口市人民法院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房屋维修</w:t>
            </w:r>
            <w:r w:rsidRPr="00283777">
              <w:rPr>
                <w:rFonts w:ascii="仿宋_GB2312" w:eastAsia="仿宋_GB2312" w:hAnsi="宋体" w:cs="仿宋_GB2312" w:hint="eastAsia"/>
                <w:kern w:val="0"/>
              </w:rPr>
              <w:t>专项经费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402" w:type="dxa"/>
            <w:gridSpan w:val="3"/>
            <w:vAlign w:val="center"/>
          </w:tcPr>
          <w:p w:rsidR="004C0A6B" w:rsidRDefault="004C0A6B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602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106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丹江口市人民法院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110" w:type="dxa"/>
            <w:gridSpan w:val="7"/>
            <w:vAlign w:val="center"/>
          </w:tcPr>
          <w:p w:rsidR="004C0A6B" w:rsidRDefault="004C0A6B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110" w:type="dxa"/>
            <w:gridSpan w:val="7"/>
            <w:vAlign w:val="center"/>
          </w:tcPr>
          <w:p w:rsidR="004C0A6B" w:rsidRDefault="004C0A6B" w:rsidP="0047670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110" w:type="dxa"/>
            <w:gridSpan w:val="7"/>
            <w:vAlign w:val="center"/>
          </w:tcPr>
          <w:p w:rsidR="004C0A6B" w:rsidRPr="00283777" w:rsidRDefault="004C0A6B" w:rsidP="0047670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F052"/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99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99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52.79</w:t>
            </w:r>
          </w:p>
        </w:tc>
        <w:tc>
          <w:tcPr>
            <w:tcW w:w="99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52.79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20分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4C0A6B" w:rsidRDefault="00FC52A6" w:rsidP="00FC52A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(</w:t>
            </w:r>
            <w:r w:rsidR="004C0A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40</w:t>
            </w:r>
            <w:r w:rsidR="004C0A6B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 w:hint="eastAsia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4C0A6B" w:rsidRDefault="004C0A6B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1984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988" w:type="dxa"/>
            <w:vMerge/>
            <w:vAlign w:val="center"/>
          </w:tcPr>
          <w:p w:rsidR="004C0A6B" w:rsidRDefault="004C0A6B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0A6B" w:rsidRDefault="004C0A6B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342DCB">
              <w:rPr>
                <w:rFonts w:ascii="仿宋_GB2312" w:eastAsia="仿宋_GB2312" w:hAnsi="宋体" w:cs="仿宋_GB2312" w:hint="eastAsia"/>
                <w:kern w:val="0"/>
              </w:rPr>
              <w:t>产出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984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工程项目按计划完成率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  <w:r w:rsidRPr="0028377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988" w:type="dxa"/>
            <w:vMerge/>
            <w:vAlign w:val="center"/>
          </w:tcPr>
          <w:p w:rsidR="004C0A6B" w:rsidRDefault="004C0A6B" w:rsidP="0047670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44D5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984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主体工程完成率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  <w:r w:rsidRPr="00283777">
              <w:rPr>
                <w:rFonts w:ascii="仿宋_GB2312" w:eastAsia="仿宋_GB2312" w:hAnsi="宋体" w:cs="Times New Roman"/>
                <w:kern w:val="0"/>
              </w:rPr>
              <w:t>分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:rsidR="00FC52A6" w:rsidRDefault="004C0A6B" w:rsidP="00FC52A6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D7697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ED7697">
              <w:rPr>
                <w:rFonts w:ascii="仿宋_GB2312" w:eastAsia="仿宋_GB2312" w:hAnsi="宋体" w:cs="仿宋_GB2312"/>
                <w:kern w:val="0"/>
              </w:rPr>
              <w:t>2</w:t>
            </w:r>
          </w:p>
          <w:p w:rsidR="004C0A6B" w:rsidRDefault="00FC52A6" w:rsidP="00FC52A6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(</w:t>
            </w:r>
            <w:r w:rsidR="004C0A6B" w:rsidRPr="00ED7697">
              <w:rPr>
                <w:rFonts w:ascii="仿宋_GB2312" w:eastAsia="仿宋_GB2312" w:hAnsi="宋体" w:cs="仿宋_GB2312"/>
                <w:kern w:val="0"/>
              </w:rPr>
              <w:t>40分</w:t>
            </w:r>
            <w:r>
              <w:rPr>
                <w:rFonts w:ascii="仿宋_GB2312" w:eastAsia="仿宋_GB2312" w:hAnsi="宋体" w:cs="仿宋_GB2312"/>
                <w:kern w:val="0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产出指标</w:t>
            </w: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质量指标</w:t>
            </w:r>
          </w:p>
        </w:tc>
        <w:tc>
          <w:tcPr>
            <w:tcW w:w="1984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完工项目验收质量合格率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20分</w:t>
            </w:r>
          </w:p>
        </w:tc>
      </w:tr>
      <w:tr w:rsidR="004C0A6B" w:rsidTr="00FC52A6">
        <w:trPr>
          <w:trHeight w:val="299"/>
          <w:jc w:val="center"/>
        </w:trPr>
        <w:tc>
          <w:tcPr>
            <w:tcW w:w="988" w:type="dxa"/>
            <w:vMerge/>
            <w:vAlign w:val="center"/>
          </w:tcPr>
          <w:p w:rsidR="004C0A6B" w:rsidRDefault="004C0A6B" w:rsidP="00476703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成本指标</w:t>
            </w:r>
          </w:p>
        </w:tc>
        <w:tc>
          <w:tcPr>
            <w:tcW w:w="1984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 w:hint="eastAsia"/>
                <w:kern w:val="0"/>
              </w:rPr>
              <w:t>项目成本控制率</w:t>
            </w:r>
          </w:p>
        </w:tc>
        <w:tc>
          <w:tcPr>
            <w:tcW w:w="1512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3777">
              <w:rPr>
                <w:rFonts w:ascii="仿宋_GB2312" w:eastAsia="仿宋_GB2312" w:hAnsi="宋体" w:cs="Times New Roman"/>
                <w:kern w:val="0"/>
              </w:rPr>
              <w:t>20分</w:t>
            </w:r>
          </w:p>
        </w:tc>
      </w:tr>
      <w:tr w:rsidR="004C0A6B" w:rsidTr="00FC52A6">
        <w:trPr>
          <w:trHeight w:val="510"/>
          <w:jc w:val="center"/>
        </w:trPr>
        <w:tc>
          <w:tcPr>
            <w:tcW w:w="988" w:type="dxa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7960" w:type="dxa"/>
            <w:gridSpan w:val="8"/>
            <w:vAlign w:val="center"/>
          </w:tcPr>
          <w:p w:rsidR="004C0A6B" w:rsidRDefault="004C0A6B" w:rsidP="0047670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/>
                <w:kern w:val="0"/>
              </w:rPr>
              <w:t>100分</w:t>
            </w:r>
          </w:p>
        </w:tc>
      </w:tr>
      <w:tr w:rsidR="004C0A6B" w:rsidTr="00FC52A6">
        <w:trPr>
          <w:trHeight w:val="800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4C0A6B" w:rsidRDefault="004C0A6B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4C0A6B" w:rsidRDefault="004C0A6B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110" w:type="dxa"/>
            <w:gridSpan w:val="7"/>
            <w:vAlign w:val="center"/>
          </w:tcPr>
          <w:p w:rsidR="004C0A6B" w:rsidRDefault="004C0A6B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D7697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4C0A6B" w:rsidTr="00FC52A6">
        <w:trPr>
          <w:trHeight w:val="701"/>
          <w:jc w:val="center"/>
        </w:trPr>
        <w:tc>
          <w:tcPr>
            <w:tcW w:w="1838" w:type="dxa"/>
            <w:gridSpan w:val="2"/>
            <w:vAlign w:val="center"/>
          </w:tcPr>
          <w:p w:rsidR="004C0A6B" w:rsidRDefault="004C0A6B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4C0A6B" w:rsidRDefault="004C0A6B" w:rsidP="0047670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110" w:type="dxa"/>
            <w:gridSpan w:val="7"/>
            <w:vAlign w:val="center"/>
          </w:tcPr>
          <w:p w:rsidR="004C0A6B" w:rsidRDefault="00515692" w:rsidP="0047670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515692">
              <w:rPr>
                <w:rFonts w:ascii="仿宋_GB2312" w:eastAsia="仿宋_GB2312" w:hAnsi="宋体" w:cs="Times New Roman" w:hint="eastAsia"/>
                <w:kern w:val="0"/>
              </w:rPr>
              <w:t>做好总结改进工作，完善项目管理，改进管理措施，提高管理水平，加强财务工作宣传和要求，进一步提高各业务部门对绩效管理工作的认识</w:t>
            </w:r>
          </w:p>
        </w:tc>
      </w:tr>
    </w:tbl>
    <w:p w:rsidR="004C0A6B" w:rsidRDefault="004C0A6B" w:rsidP="004C0A6B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4C0A6B" w:rsidRDefault="004C0A6B" w:rsidP="004C0A6B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C0A6B" w:rsidRDefault="004C0A6B" w:rsidP="004C0A6B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4C0A6B" w:rsidRDefault="004C0A6B" w:rsidP="004C0A6B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4C0A6B" w:rsidRPr="00402D53" w:rsidRDefault="004C0A6B" w:rsidP="00402D53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sectPr w:rsidR="004C0A6B" w:rsidRPr="0040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40" w:rsidRDefault="00B47140" w:rsidP="004C2E06">
      <w:r>
        <w:separator/>
      </w:r>
    </w:p>
  </w:endnote>
  <w:endnote w:type="continuationSeparator" w:id="0">
    <w:p w:rsidR="00B47140" w:rsidRDefault="00B47140" w:rsidP="004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40" w:rsidRDefault="00B47140" w:rsidP="004C2E06">
      <w:r>
        <w:separator/>
      </w:r>
    </w:p>
  </w:footnote>
  <w:footnote w:type="continuationSeparator" w:id="0">
    <w:p w:rsidR="00B47140" w:rsidRDefault="00B47140" w:rsidP="004C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E"/>
    <w:rsid w:val="001178AE"/>
    <w:rsid w:val="001327FE"/>
    <w:rsid w:val="00246165"/>
    <w:rsid w:val="00256689"/>
    <w:rsid w:val="002977B6"/>
    <w:rsid w:val="0033665D"/>
    <w:rsid w:val="00357475"/>
    <w:rsid w:val="003B0851"/>
    <w:rsid w:val="00402D53"/>
    <w:rsid w:val="00495351"/>
    <w:rsid w:val="004C0A6B"/>
    <w:rsid w:val="004C2E06"/>
    <w:rsid w:val="004E1BB7"/>
    <w:rsid w:val="00515692"/>
    <w:rsid w:val="005746A3"/>
    <w:rsid w:val="005E7902"/>
    <w:rsid w:val="005F14BE"/>
    <w:rsid w:val="006255A7"/>
    <w:rsid w:val="006B581A"/>
    <w:rsid w:val="006C69A3"/>
    <w:rsid w:val="006E37DD"/>
    <w:rsid w:val="007529BC"/>
    <w:rsid w:val="00765866"/>
    <w:rsid w:val="007B0D64"/>
    <w:rsid w:val="00886472"/>
    <w:rsid w:val="008C0012"/>
    <w:rsid w:val="00920592"/>
    <w:rsid w:val="0093677B"/>
    <w:rsid w:val="009825E3"/>
    <w:rsid w:val="009834A8"/>
    <w:rsid w:val="009E3808"/>
    <w:rsid w:val="00A010D6"/>
    <w:rsid w:val="00A06AE5"/>
    <w:rsid w:val="00A1613D"/>
    <w:rsid w:val="00B252B8"/>
    <w:rsid w:val="00B47140"/>
    <w:rsid w:val="00B9394D"/>
    <w:rsid w:val="00BF2123"/>
    <w:rsid w:val="00C46D55"/>
    <w:rsid w:val="00CD6345"/>
    <w:rsid w:val="00CE0C39"/>
    <w:rsid w:val="00D474BC"/>
    <w:rsid w:val="00D52D76"/>
    <w:rsid w:val="00D96867"/>
    <w:rsid w:val="00EA0D4D"/>
    <w:rsid w:val="00FB3C40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E2D19"/>
  <w15:chartTrackingRefBased/>
  <w15:docId w15:val="{B597DF24-B09B-4849-B340-1EF12017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F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E06"/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E06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3749</Characters>
  <Application>Microsoft Office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2</cp:revision>
  <dcterms:created xsi:type="dcterms:W3CDTF">2022-09-07T03:22:00Z</dcterms:created>
  <dcterms:modified xsi:type="dcterms:W3CDTF">2022-09-07T03:22:00Z</dcterms:modified>
</cp:coreProperties>
</file>